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1824" w14:textId="77777777" w:rsidR="00841673" w:rsidRPr="00F2573D" w:rsidRDefault="00841673" w:rsidP="00841673">
      <w:pPr>
        <w:pStyle w:val="Bezodstpw"/>
        <w:rPr>
          <w:b/>
        </w:rPr>
      </w:pPr>
      <w:r w:rsidRPr="00F2573D">
        <w:rPr>
          <w:b/>
        </w:rPr>
        <w:t xml:space="preserve">KLAUZULA INFORMACYJNA REKRUTACJA /NABÓR DO </w:t>
      </w:r>
      <w:r>
        <w:rPr>
          <w:b/>
        </w:rPr>
        <w:t>PRZEDSZKOLA</w:t>
      </w:r>
    </w:p>
    <w:p w14:paraId="736B1483" w14:textId="77777777" w:rsidR="00841673" w:rsidRPr="00F2573D" w:rsidRDefault="00841673" w:rsidP="00841673">
      <w:pPr>
        <w:pStyle w:val="Bezodstpw"/>
        <w:rPr>
          <w:b/>
        </w:rPr>
      </w:pPr>
    </w:p>
    <w:p w14:paraId="6DFED3F5" w14:textId="77777777" w:rsidR="00841673" w:rsidRPr="00841673" w:rsidRDefault="00841673" w:rsidP="00841673">
      <w:pPr>
        <w:pStyle w:val="Bezodstpw"/>
        <w:jc w:val="both"/>
      </w:pPr>
      <w:r w:rsidRPr="00841673">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w:t>
      </w:r>
      <w:r>
        <w:t xml:space="preserve"> </w:t>
      </w:r>
      <w:r w:rsidRPr="00841673">
        <w:t>Urz. UE L 119, s.1/ informuję, iż:</w:t>
      </w:r>
    </w:p>
    <w:p w14:paraId="64164D45" w14:textId="77777777" w:rsidR="00841673" w:rsidRPr="00841673" w:rsidRDefault="00841673" w:rsidP="00841673">
      <w:pPr>
        <w:pStyle w:val="Bezodstpw"/>
        <w:jc w:val="both"/>
      </w:pPr>
      <w:r w:rsidRPr="00841673">
        <w:rPr>
          <w:bCs/>
        </w:rPr>
        <w:t>1.</w:t>
      </w:r>
      <w:r w:rsidRPr="00841673">
        <w:t xml:space="preserve"> Administratorem Pani/ Pana danych osobowych jest Zespół Szkolno Przedszkolny w Lelowie reprezentowany przez Dyrektora z siedzibą 42-235 Lelów, ul. Szczekocińska 41. Można się z nim kontaktować za pomocą e-maila: splelow@poczta.onet.pl, telefonicznie: 34 355 00 81 bądź listownie na adres placówki.</w:t>
      </w:r>
    </w:p>
    <w:p w14:paraId="469F463A" w14:textId="77777777" w:rsidR="00841673" w:rsidRPr="00841673" w:rsidRDefault="00841673" w:rsidP="00841673">
      <w:pPr>
        <w:pStyle w:val="Bezodstpw"/>
        <w:jc w:val="both"/>
      </w:pPr>
      <w:r w:rsidRPr="00841673">
        <w:rPr>
          <w:bCs/>
        </w:rPr>
        <w:t>2. Administrator powołał</w:t>
      </w:r>
      <w:r w:rsidRPr="00841673">
        <w:t xml:space="preserve"> Inspektora Ochrony Danych- można się z nim kontaktować za pomocą adresu e-mail: kmacherzynska.iod@gmail.com bądź listownie na adres korespondencyjny administratora.</w:t>
      </w:r>
    </w:p>
    <w:p w14:paraId="67560A11" w14:textId="77777777" w:rsidR="00841673" w:rsidRPr="00841673" w:rsidRDefault="00841673" w:rsidP="00841673">
      <w:pPr>
        <w:pStyle w:val="Bezodstpw"/>
        <w:jc w:val="both"/>
      </w:pPr>
      <w:r w:rsidRPr="00841673">
        <w:t>3. Celem przetwarzania danych osobowych jest:</w:t>
      </w:r>
    </w:p>
    <w:p w14:paraId="6ACD16B3" w14:textId="77777777" w:rsidR="00841673" w:rsidRPr="00841673" w:rsidRDefault="00841673" w:rsidP="00841673">
      <w:pPr>
        <w:pStyle w:val="Bezodstpw"/>
        <w:jc w:val="both"/>
      </w:pPr>
      <w:r w:rsidRPr="00841673">
        <w:t>a) przeprowadzenie procesu rekrutacji dzieci do przedszkola w związku ze złożeniem wniosku o przyjęcie Pani/Pana dziecka do naszej placówki, w związku z dalszą korespondencją, która może wyniknąć w toku procesu rekrutacji oraz edukacji w naszej placówce,</w:t>
      </w:r>
    </w:p>
    <w:p w14:paraId="58ECB9C7" w14:textId="77777777" w:rsidR="00841673" w:rsidRPr="00841673" w:rsidRDefault="00841673" w:rsidP="00841673">
      <w:pPr>
        <w:pStyle w:val="Bezodstpw"/>
        <w:jc w:val="both"/>
      </w:pPr>
      <w:r w:rsidRPr="00841673">
        <w:t>b) wykonanie ciążących na Administratorze obowiązków prawnych wynikających z przepisów prawa</w:t>
      </w:r>
    </w:p>
    <w:p w14:paraId="0C9FDEBD" w14:textId="77777777" w:rsidR="00841673" w:rsidRPr="00841673" w:rsidRDefault="00841673" w:rsidP="00841673">
      <w:pPr>
        <w:pStyle w:val="Bezodstpw"/>
        <w:jc w:val="both"/>
      </w:pPr>
      <w:r w:rsidRPr="00841673">
        <w:t>oświatowego.</w:t>
      </w:r>
    </w:p>
    <w:p w14:paraId="6C30AB29" w14:textId="77777777" w:rsidR="00841673" w:rsidRPr="00841673" w:rsidRDefault="00841673" w:rsidP="00841673">
      <w:pPr>
        <w:pStyle w:val="Bezodstpw"/>
        <w:jc w:val="both"/>
      </w:pPr>
      <w:r w:rsidRPr="00841673">
        <w:t>4. Podstawą prawną przetwarzania danych osobowych jest przetwarzania:</w:t>
      </w:r>
    </w:p>
    <w:p w14:paraId="22232E12" w14:textId="77777777" w:rsidR="00841673" w:rsidRPr="00841673" w:rsidRDefault="00841673" w:rsidP="00841673">
      <w:pPr>
        <w:pStyle w:val="Bezodstpw"/>
        <w:jc w:val="both"/>
      </w:pPr>
      <w:r w:rsidRPr="00841673">
        <w:t>a) Rozporządzenie Parlamentu Europejskiego i Rady (UE) 2016/679 z dnia 27 kwietnia 2016r. w sprawie</w:t>
      </w:r>
    </w:p>
    <w:p w14:paraId="3AAB2ADA" w14:textId="77777777" w:rsidR="00841673" w:rsidRPr="00841673" w:rsidRDefault="00841673" w:rsidP="00841673">
      <w:pPr>
        <w:pStyle w:val="Bezodstpw"/>
        <w:jc w:val="both"/>
      </w:pPr>
      <w:r w:rsidRPr="00841673">
        <w:t xml:space="preserve">ochrony osób fizycznych w związku z przetwarzaniem danych osobowych i w sprawie swobodnego przepływu takich danych oraz uchylenia dyrektywy 95/46/WE (ogólne rozporządzenie o ochronie danych – RODO) zgodnie z art. 6 ust 1 lit. c i art. 9 ust 2 </w:t>
      </w:r>
      <w:r>
        <w:t>lit. b</w:t>
      </w:r>
      <w:r w:rsidRPr="00841673">
        <w:t xml:space="preserve"> w związku z poniższymi podstawami prawnymi:</w:t>
      </w:r>
    </w:p>
    <w:p w14:paraId="5397BD84" w14:textId="77777777" w:rsidR="00841673" w:rsidRPr="00841673" w:rsidRDefault="00841673" w:rsidP="00841673">
      <w:pPr>
        <w:pStyle w:val="Bezodstpw"/>
        <w:jc w:val="both"/>
      </w:pPr>
      <w:r w:rsidRPr="00841673">
        <w:t>b) Ustawa z dnia 14 grudnia 2016 r. Prawo oświatowe,</w:t>
      </w:r>
    </w:p>
    <w:p w14:paraId="7F4E665D" w14:textId="77777777" w:rsidR="00841673" w:rsidRPr="00841673" w:rsidRDefault="00841673" w:rsidP="00841673">
      <w:pPr>
        <w:pStyle w:val="Bezodstpw"/>
        <w:jc w:val="both"/>
      </w:pPr>
      <w:r w:rsidRPr="00841673">
        <w:t>c) Ustawa z dnia 15 kwietnia 2011 r. System informacji oświatowej,</w:t>
      </w:r>
    </w:p>
    <w:p w14:paraId="7DB9EFD3" w14:textId="77777777" w:rsidR="00841673" w:rsidRPr="00841673" w:rsidRDefault="00841673" w:rsidP="00841673">
      <w:pPr>
        <w:pStyle w:val="Bezodstpw"/>
        <w:jc w:val="both"/>
      </w:pPr>
      <w:r w:rsidRPr="00841673">
        <w:t>d) Rozporządzenie Ministra Edukacji Narodowej z dnia 16 marca 2017 r. w sprawie przeprowadzania</w:t>
      </w:r>
    </w:p>
    <w:p w14:paraId="61325D2C" w14:textId="77777777" w:rsidR="00841673" w:rsidRPr="00841673" w:rsidRDefault="00841673" w:rsidP="00841673">
      <w:pPr>
        <w:pStyle w:val="Bezodstpw"/>
        <w:jc w:val="both"/>
      </w:pPr>
      <w:r w:rsidRPr="00841673">
        <w:t>postępowania rekrutacyjnego oraz postępowania uzupełniającego do publicznych przedszkoli, szkół</w:t>
      </w:r>
    </w:p>
    <w:p w14:paraId="642D53FF" w14:textId="77777777" w:rsidR="00841673" w:rsidRPr="00841673" w:rsidRDefault="00841673" w:rsidP="00841673">
      <w:pPr>
        <w:pStyle w:val="Bezodstpw"/>
        <w:jc w:val="both"/>
      </w:pPr>
      <w:r w:rsidRPr="00841673">
        <w:t>i placówek,</w:t>
      </w:r>
    </w:p>
    <w:p w14:paraId="39FC56DF" w14:textId="77777777" w:rsidR="00841673" w:rsidRPr="00841673" w:rsidRDefault="00841673" w:rsidP="00841673">
      <w:pPr>
        <w:pStyle w:val="Bezodstpw"/>
        <w:jc w:val="both"/>
      </w:pPr>
      <w:r w:rsidRPr="00841673">
        <w:t>e) inne akty prawne wydane przez organ prowadzący właściwy dla jednostki oświatowej w sprawie określenia kryteriów przy postępowaniu rekrutacyjnym do przedszkoli publicznych i oddziałów przedszkolnych oraz określenia dokumentów niezbędnych do potwierdzenia tych kryteriów.</w:t>
      </w:r>
    </w:p>
    <w:p w14:paraId="209D7ECF" w14:textId="77777777" w:rsidR="00841673" w:rsidRPr="00841673" w:rsidRDefault="00841673" w:rsidP="00841673">
      <w:pPr>
        <w:pStyle w:val="Bezodstpw"/>
        <w:jc w:val="both"/>
      </w:pPr>
      <w:r w:rsidRPr="00841673">
        <w:t>5. Odbiorcami Pani/ Pana danych osobowych będą wyłącznie podmioty uprawnione do uzyskania danych osobowych na podstawie przepisów prawa.</w:t>
      </w:r>
    </w:p>
    <w:p w14:paraId="55167DDA" w14:textId="77777777" w:rsidR="00841673" w:rsidRPr="00841673" w:rsidRDefault="00841673" w:rsidP="00841673">
      <w:pPr>
        <w:pStyle w:val="Bezodstpw"/>
        <w:jc w:val="both"/>
      </w:pPr>
      <w:r w:rsidRPr="00841673">
        <w:t>6. Dane osobowe będą przetwarzane przez okres trwania procedury rekrutacji oraz w przypadku pozytywnej rekrutacji – przez okres uczęszczania Pani/Pana dziecka do Przedszkola  a następnie przez 5 lat w archiwach Przedszkola.</w:t>
      </w:r>
    </w:p>
    <w:p w14:paraId="5AE6E5F1" w14:textId="77777777" w:rsidR="00841673" w:rsidRPr="00841673" w:rsidRDefault="00841673" w:rsidP="00841673">
      <w:pPr>
        <w:pStyle w:val="Bezodstpw"/>
        <w:jc w:val="both"/>
      </w:pPr>
      <w:r w:rsidRPr="00841673">
        <w:t>7. 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14:paraId="67102EE8" w14:textId="77777777" w:rsidR="00841673" w:rsidRPr="00841673" w:rsidRDefault="00841673" w:rsidP="00841673">
      <w:pPr>
        <w:pStyle w:val="Bezodstpw"/>
        <w:jc w:val="both"/>
      </w:pPr>
      <w:r w:rsidRPr="00841673">
        <w:t>8. Przysługuje Panu/Pani prawo wniesienia skargi do Prezesa Urzędu Ochrony Danych Osobowych ul. Stawki 2 00-193 Warszawa, gdy uzna Pan/Pani, iż przetwarzanie danych osobowych Pana/Pani dotyczących narusza przepisy RODO.</w:t>
      </w:r>
    </w:p>
    <w:p w14:paraId="72E46ABF" w14:textId="77777777" w:rsidR="00841673" w:rsidRPr="00841673" w:rsidRDefault="00841673" w:rsidP="00841673">
      <w:pPr>
        <w:pStyle w:val="Bezodstpw"/>
        <w:jc w:val="both"/>
      </w:pPr>
      <w:r w:rsidRPr="00841673">
        <w:t>9. Podanie przez Pana/Panią danych osobowych jest wymogiem ustawowym. Jest Pan/Pani zobowiązana do ich podania a konsekwencją niepodania danych osobowych będzie brak możliwości realizacji celu o którym mowa w pkt 3.</w:t>
      </w:r>
    </w:p>
    <w:p w14:paraId="3FE013E1" w14:textId="77777777" w:rsidR="00841673" w:rsidRPr="00841673" w:rsidRDefault="00841673" w:rsidP="00841673">
      <w:pPr>
        <w:pStyle w:val="Bezodstpw"/>
        <w:jc w:val="both"/>
      </w:pPr>
      <w:r w:rsidRPr="00841673">
        <w:t xml:space="preserve">10. Państwa dane nie będą podlegały profilowaniu ani nie będą przetwarzane w sposób zautomatyzowany. </w:t>
      </w:r>
    </w:p>
    <w:p w14:paraId="12676732" w14:textId="77777777" w:rsidR="00441BB6" w:rsidRDefault="00841673" w:rsidP="00841673">
      <w:pPr>
        <w:pStyle w:val="Bezodstpw"/>
        <w:jc w:val="both"/>
      </w:pPr>
      <w:r w:rsidRPr="00841673">
        <w:t>11. Pani/Pana dane osobowe nie będą przekazywane do państwa trzeciego lub organizacji międzynarodowej.</w:t>
      </w:r>
    </w:p>
    <w:p w14:paraId="23EEB571" w14:textId="77777777" w:rsidR="001A72BE" w:rsidRDefault="001A72BE" w:rsidP="00841673">
      <w:pPr>
        <w:pStyle w:val="Bezodstpw"/>
        <w:jc w:val="both"/>
      </w:pPr>
    </w:p>
    <w:p w14:paraId="17B38672" w14:textId="77777777" w:rsidR="001A72BE" w:rsidRDefault="001A72BE" w:rsidP="00841673">
      <w:pPr>
        <w:pStyle w:val="Bezodstpw"/>
        <w:jc w:val="both"/>
      </w:pPr>
    </w:p>
    <w:p w14:paraId="5D398773" w14:textId="77777777" w:rsidR="001A72BE" w:rsidRDefault="001A72BE" w:rsidP="00841673">
      <w:pPr>
        <w:pStyle w:val="Bezodstpw"/>
        <w:jc w:val="both"/>
      </w:pPr>
    </w:p>
    <w:p w14:paraId="030E1DEC" w14:textId="77777777" w:rsidR="001A72BE" w:rsidRDefault="001A72BE" w:rsidP="001A72BE">
      <w:pPr>
        <w:pStyle w:val="Bezodstpw"/>
        <w:ind w:left="4956"/>
        <w:jc w:val="both"/>
      </w:pPr>
      <w:r>
        <w:t>……………………………………………………….</w:t>
      </w:r>
    </w:p>
    <w:p w14:paraId="4F9EA3BA" w14:textId="77777777" w:rsidR="001A72BE" w:rsidRPr="00841673" w:rsidRDefault="00AD06D4" w:rsidP="001A72BE">
      <w:pPr>
        <w:pStyle w:val="Bezodstpw"/>
        <w:ind w:left="4956"/>
        <w:jc w:val="both"/>
      </w:pPr>
      <w:r>
        <w:t>(podpis rodziców/prawnych opiekunów</w:t>
      </w:r>
      <w:r w:rsidR="001A72BE">
        <w:t>)</w:t>
      </w:r>
    </w:p>
    <w:sectPr w:rsidR="001A72BE" w:rsidRPr="00841673" w:rsidSect="001A72BE">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67E"/>
    <w:rsid w:val="001A72BE"/>
    <w:rsid w:val="00441BB6"/>
    <w:rsid w:val="00841673"/>
    <w:rsid w:val="0086767E"/>
    <w:rsid w:val="00A6288B"/>
    <w:rsid w:val="00AD06D4"/>
    <w:rsid w:val="00E023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1E64"/>
  <w15:docId w15:val="{E667481B-2984-4BAE-A04A-35EF370E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6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416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555</Words>
  <Characters>3330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Maja Dymińska-Czyż</cp:lastModifiedBy>
  <cp:revision>2</cp:revision>
  <dcterms:created xsi:type="dcterms:W3CDTF">2024-02-13T09:57:00Z</dcterms:created>
  <dcterms:modified xsi:type="dcterms:W3CDTF">2024-02-13T09:57:00Z</dcterms:modified>
</cp:coreProperties>
</file>